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F26" w:rsidRDefault="0076686B" w:rsidP="0076686B">
      <w:pPr>
        <w:spacing w:before="0" w:after="0" w:line="240" w:lineRule="auto"/>
        <w:jc w:val="center"/>
        <w:rPr>
          <w:b/>
          <w:color w:val="C00000"/>
          <w:sz w:val="40"/>
          <w:szCs w:val="40"/>
          <w:lang w:val="tt-RU"/>
        </w:rPr>
      </w:pPr>
      <w:bookmarkStart w:id="0" w:name="_GoBack"/>
      <w:bookmarkEnd w:id="0"/>
      <w:r w:rsidRPr="00BD0FA6">
        <w:rPr>
          <w:b/>
          <w:color w:val="C00000"/>
          <w:sz w:val="40"/>
          <w:szCs w:val="40"/>
          <w:lang w:val="tt-RU"/>
        </w:rPr>
        <w:t>Герой Советского Союза</w:t>
      </w:r>
    </w:p>
    <w:p w:rsidR="0076686B" w:rsidRPr="008678FC" w:rsidRDefault="0076686B" w:rsidP="008678FC">
      <w:pPr>
        <w:spacing w:before="0" w:after="0"/>
        <w:jc w:val="center"/>
        <w:rPr>
          <w:bCs/>
          <w:color w:val="333333"/>
          <w:sz w:val="40"/>
          <w:szCs w:val="40"/>
        </w:rPr>
      </w:pPr>
      <w:proofErr w:type="spellStart"/>
      <w:r w:rsidRPr="0076686B">
        <w:rPr>
          <w:rStyle w:val="a8"/>
          <w:color w:val="333333"/>
          <w:sz w:val="40"/>
          <w:szCs w:val="40"/>
        </w:rPr>
        <w:t>Вазетдинов</w:t>
      </w:r>
      <w:proofErr w:type="spellEnd"/>
      <w:r w:rsidRPr="0076686B">
        <w:rPr>
          <w:rStyle w:val="a8"/>
          <w:color w:val="333333"/>
          <w:sz w:val="40"/>
          <w:szCs w:val="40"/>
        </w:rPr>
        <w:t xml:space="preserve"> </w:t>
      </w:r>
      <w:proofErr w:type="spellStart"/>
      <w:r w:rsidRPr="0076686B">
        <w:rPr>
          <w:rStyle w:val="a8"/>
          <w:color w:val="333333"/>
          <w:sz w:val="40"/>
          <w:szCs w:val="40"/>
        </w:rPr>
        <w:t>Гимазетдин</w:t>
      </w:r>
      <w:proofErr w:type="spellEnd"/>
      <w:r w:rsidRPr="0076686B">
        <w:rPr>
          <w:rStyle w:val="a8"/>
          <w:color w:val="333333"/>
          <w:sz w:val="40"/>
          <w:szCs w:val="40"/>
        </w:rPr>
        <w:t xml:space="preserve"> </w:t>
      </w:r>
      <w:proofErr w:type="spellStart"/>
      <w:r w:rsidRPr="0076686B">
        <w:rPr>
          <w:rStyle w:val="a8"/>
          <w:color w:val="333333"/>
          <w:sz w:val="40"/>
          <w:szCs w:val="40"/>
        </w:rPr>
        <w:t>Вазетдинович</w:t>
      </w:r>
      <w:proofErr w:type="spellEnd"/>
      <w:r w:rsidRPr="0076686B">
        <w:rPr>
          <w:color w:val="333333"/>
          <w:sz w:val="40"/>
          <w:szCs w:val="40"/>
        </w:rPr>
        <w:t xml:space="preserve"> </w:t>
      </w:r>
      <w:r w:rsidRPr="0076686B">
        <w:rPr>
          <w:b/>
          <w:color w:val="333333"/>
          <w:sz w:val="40"/>
          <w:szCs w:val="40"/>
        </w:rPr>
        <w:t>(1907–08.03.1940)</w:t>
      </w:r>
    </w:p>
    <w:p w:rsidR="0076686B" w:rsidRPr="000B6024" w:rsidRDefault="0076686B" w:rsidP="0076686B">
      <w:pPr>
        <w:pStyle w:val="a7"/>
        <w:shd w:val="clear" w:color="auto" w:fill="FFFFFF"/>
        <w:spacing w:before="0" w:beforeAutospacing="0" w:after="0"/>
        <w:rPr>
          <w:b/>
          <w:color w:val="C00000"/>
          <w:sz w:val="40"/>
          <w:szCs w:val="40"/>
          <w:lang w:val="tt-RU"/>
        </w:rPr>
      </w:pPr>
      <w:r>
        <w:rPr>
          <w:noProof/>
        </w:rPr>
        <w:drawing>
          <wp:inline distT="0" distB="0" distL="0" distR="0" wp14:anchorId="5C107776" wp14:editId="7EC3C6C6">
            <wp:extent cx="3009900" cy="3762375"/>
            <wp:effectExtent l="0" t="0" r="0" b="9525"/>
            <wp:docPr id="1" name="Рисунок 1" descr="http://www.warheroes.ru/content/images/photodocs/5699/original/a5b176f5cc649bf5f1dc3bf4582df1a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warheroes.ru/content/images/photodocs/5699/original/a5b176f5cc649bf5f1dc3bf4582df1a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8678FC">
        <w:t xml:space="preserve">   </w:t>
      </w:r>
      <w:r>
        <w:t xml:space="preserve">  </w:t>
      </w:r>
      <w:r>
        <w:rPr>
          <w:noProof/>
        </w:rPr>
        <w:drawing>
          <wp:inline distT="0" distB="0" distL="0" distR="0" wp14:anchorId="37ADA320" wp14:editId="1B57CC95">
            <wp:extent cx="2905125" cy="3771900"/>
            <wp:effectExtent l="0" t="0" r="9525" b="0"/>
            <wp:docPr id="2" name="Рисунок 2" descr="C:\Users\Библиотека №6\Desktop\527px-Вазетдинов_Гимазетдин_Вазетдино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иблиотека №6\Desktop\527px-Вазетдинов_Гимазетдин_Вазетдинович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86B" w:rsidRDefault="0076686B"/>
    <w:p w:rsidR="0076686B" w:rsidRDefault="0076686B" w:rsidP="0076686B">
      <w:pPr>
        <w:spacing w:before="0" w:after="0" w:line="276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proofErr w:type="spellStart"/>
      <w:r w:rsidRPr="0076686B">
        <w:rPr>
          <w:rFonts w:eastAsia="Times New Roman"/>
          <w:sz w:val="28"/>
          <w:szCs w:val="28"/>
          <w:lang w:eastAsia="ru-RU"/>
        </w:rPr>
        <w:t>Гимазетдин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Вазетдинович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Вазетдинов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родился в 1907 году деревне </w:t>
      </w:r>
      <w:hyperlink r:id="rId8" w:tooltip="Исансупово (страница отсутствует)" w:history="1">
        <w:proofErr w:type="spellStart"/>
        <w:r w:rsidRPr="0076686B">
          <w:rPr>
            <w:rFonts w:eastAsia="Times New Roman"/>
            <w:sz w:val="28"/>
            <w:szCs w:val="28"/>
            <w:lang w:eastAsia="ru-RU"/>
          </w:rPr>
          <w:t>Исансупово</w:t>
        </w:r>
        <w:proofErr w:type="spellEnd"/>
      </w:hyperlink>
      <w:r w:rsidRPr="0076686B">
        <w:rPr>
          <w:rFonts w:eastAsia="Times New Roman"/>
          <w:sz w:val="28"/>
          <w:szCs w:val="28"/>
          <w:lang w:eastAsia="ru-RU"/>
        </w:rPr>
        <w:t xml:space="preserve"> </w:t>
      </w:r>
      <w:hyperlink r:id="rId9" w:tooltip="Мензелинский уезд" w:history="1">
        <w:proofErr w:type="spellStart"/>
        <w:r w:rsidRPr="0076686B">
          <w:rPr>
            <w:rFonts w:eastAsia="Times New Roman"/>
            <w:sz w:val="28"/>
            <w:szCs w:val="28"/>
            <w:lang w:eastAsia="ru-RU"/>
          </w:rPr>
          <w:t>Мензелинского</w:t>
        </w:r>
        <w:proofErr w:type="spellEnd"/>
        <w:r w:rsidRPr="0076686B">
          <w:rPr>
            <w:rFonts w:eastAsia="Times New Roman"/>
            <w:sz w:val="28"/>
            <w:szCs w:val="28"/>
            <w:lang w:eastAsia="ru-RU"/>
          </w:rPr>
          <w:t xml:space="preserve"> уезда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</w:t>
      </w:r>
      <w:hyperlink r:id="rId10" w:tooltip="Уфимская губерния" w:history="1">
        <w:r w:rsidRPr="0076686B">
          <w:rPr>
            <w:rFonts w:eastAsia="Times New Roman"/>
            <w:sz w:val="28"/>
            <w:szCs w:val="28"/>
            <w:lang w:eastAsia="ru-RU"/>
          </w:rPr>
          <w:t>Уфимской губернии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</w:t>
      </w:r>
      <w:hyperlink r:id="rId11" w:tooltip="Российская империя" w:history="1">
        <w:r w:rsidRPr="0076686B">
          <w:rPr>
            <w:rFonts w:eastAsia="Times New Roman"/>
            <w:sz w:val="28"/>
            <w:szCs w:val="28"/>
            <w:lang w:eastAsia="ru-RU"/>
          </w:rPr>
          <w:t>Российской империи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(ныне деревня </w:t>
      </w:r>
      <w:hyperlink r:id="rId12" w:tooltip="Муслюмовский район" w:history="1">
        <w:proofErr w:type="spellStart"/>
        <w:r w:rsidRPr="0076686B">
          <w:rPr>
            <w:rFonts w:eastAsia="Times New Roman"/>
            <w:sz w:val="28"/>
            <w:szCs w:val="28"/>
            <w:lang w:eastAsia="ru-RU"/>
          </w:rPr>
          <w:t>Муслюмовского</w:t>
        </w:r>
        <w:proofErr w:type="spellEnd"/>
        <w:r w:rsidRPr="0076686B">
          <w:rPr>
            <w:rFonts w:eastAsia="Times New Roman"/>
            <w:sz w:val="28"/>
            <w:szCs w:val="28"/>
            <w:lang w:eastAsia="ru-RU"/>
          </w:rPr>
          <w:t xml:space="preserve"> района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</w:t>
      </w:r>
      <w:hyperlink r:id="rId13" w:tooltip="Республика Татарстан" w:history="1">
        <w:r w:rsidRPr="0076686B">
          <w:rPr>
            <w:rFonts w:eastAsia="Times New Roman"/>
            <w:sz w:val="28"/>
            <w:szCs w:val="28"/>
            <w:lang w:eastAsia="ru-RU"/>
          </w:rPr>
          <w:t>Республики Татарстан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</w:t>
      </w:r>
      <w:hyperlink r:id="rId14" w:tooltip="Российская Федерация" w:history="1">
        <w:r w:rsidRPr="0076686B">
          <w:rPr>
            <w:rFonts w:eastAsia="Times New Roman"/>
            <w:sz w:val="28"/>
            <w:szCs w:val="28"/>
            <w:lang w:eastAsia="ru-RU"/>
          </w:rPr>
          <w:t>Российской Федерации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) в семье </w:t>
      </w:r>
      <w:hyperlink r:id="rId15" w:tooltip="Крестьянин" w:history="1">
        <w:r w:rsidRPr="0076686B">
          <w:rPr>
            <w:rFonts w:eastAsia="Times New Roman"/>
            <w:sz w:val="28"/>
            <w:szCs w:val="28"/>
            <w:lang w:eastAsia="ru-RU"/>
          </w:rPr>
          <w:t>крестьянина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Вазетдина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Ахмадуллина. </w:t>
      </w:r>
      <w:hyperlink r:id="rId16" w:tooltip="Татары" w:history="1">
        <w:r w:rsidRPr="0076686B">
          <w:rPr>
            <w:rFonts w:eastAsia="Times New Roman"/>
            <w:sz w:val="28"/>
            <w:szCs w:val="28"/>
            <w:lang w:eastAsia="ru-RU"/>
          </w:rPr>
          <w:t>Татарин</w:t>
        </w:r>
      </w:hyperlink>
      <w:hyperlink r:id="rId17" w:anchor="cite_note-1" w:history="1">
        <w:r w:rsidRPr="0076686B">
          <w:rPr>
            <w:rFonts w:eastAsia="Times New Roman"/>
            <w:sz w:val="28"/>
            <w:szCs w:val="28"/>
            <w:vertAlign w:val="superscript"/>
            <w:lang w:eastAsia="ru-RU"/>
          </w:rPr>
          <w:t>[1]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. Отец 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Гимазетдина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погиб на фронтах </w:t>
      </w:r>
      <w:hyperlink r:id="rId18" w:tooltip="Первая мировая война" w:history="1">
        <w:r w:rsidRPr="0076686B">
          <w:rPr>
            <w:rFonts w:eastAsia="Times New Roman"/>
            <w:sz w:val="28"/>
            <w:szCs w:val="28"/>
            <w:lang w:eastAsia="ru-RU"/>
          </w:rPr>
          <w:t>Первой мировой войны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, и он, как старший, взял на себя заботу о семье. С 10 лет 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Гимазетдин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Вазетдинов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батрачил, но успевал учиться, окончив пять классов школы в соседней деревне </w:t>
      </w:r>
      <w:hyperlink r:id="rId19" w:tooltip="Татарское Булярово (страница отсутствует)" w:history="1">
        <w:proofErr w:type="gramStart"/>
        <w:r w:rsidRPr="0076686B">
          <w:rPr>
            <w:rFonts w:eastAsia="Times New Roman"/>
            <w:sz w:val="28"/>
            <w:szCs w:val="28"/>
            <w:lang w:eastAsia="ru-RU"/>
          </w:rPr>
          <w:t>Татарское</w:t>
        </w:r>
        <w:proofErr w:type="gramEnd"/>
        <w:r w:rsidRPr="0076686B">
          <w:rPr>
            <w:rFonts w:eastAsia="Times New Roman"/>
            <w:sz w:val="28"/>
            <w:szCs w:val="28"/>
            <w:lang w:eastAsia="ru-RU"/>
          </w:rPr>
          <w:t xml:space="preserve"> </w:t>
        </w:r>
        <w:proofErr w:type="spellStart"/>
        <w:r w:rsidRPr="0076686B">
          <w:rPr>
            <w:rFonts w:eastAsia="Times New Roman"/>
            <w:sz w:val="28"/>
            <w:szCs w:val="28"/>
            <w:lang w:eastAsia="ru-RU"/>
          </w:rPr>
          <w:t>Булярово</w:t>
        </w:r>
        <w:proofErr w:type="spellEnd"/>
      </w:hyperlink>
      <w:r w:rsidRPr="0076686B">
        <w:rPr>
          <w:rFonts w:eastAsia="Times New Roman"/>
          <w:sz w:val="28"/>
          <w:szCs w:val="28"/>
          <w:lang w:eastAsia="ru-RU"/>
        </w:rPr>
        <w:t xml:space="preserve">. В 1928 году он одним из первых в деревне вступил в комсомол. С того же времени начал работать в </w:t>
      </w:r>
      <w:hyperlink r:id="rId20" w:tooltip="Колхоз" w:history="1">
        <w:r w:rsidRPr="0076686B">
          <w:rPr>
            <w:rFonts w:eastAsia="Times New Roman"/>
            <w:sz w:val="28"/>
            <w:szCs w:val="28"/>
            <w:lang w:eastAsia="ru-RU"/>
          </w:rPr>
          <w:t>колхозе</w:t>
        </w:r>
      </w:hyperlink>
      <w:r>
        <w:rPr>
          <w:rFonts w:eastAsia="Times New Roman"/>
          <w:sz w:val="28"/>
          <w:szCs w:val="28"/>
          <w:lang w:eastAsia="ru-RU"/>
        </w:rPr>
        <w:t xml:space="preserve"> имени В. И. Ленина.</w:t>
      </w:r>
    </w:p>
    <w:p w:rsidR="0076686B" w:rsidRDefault="0076686B" w:rsidP="0076686B">
      <w:pPr>
        <w:spacing w:before="0" w:after="0" w:line="276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76686B">
        <w:rPr>
          <w:rFonts w:eastAsia="Times New Roman"/>
          <w:sz w:val="28"/>
          <w:szCs w:val="28"/>
          <w:lang w:eastAsia="ru-RU"/>
        </w:rPr>
        <w:t xml:space="preserve">В ряды </w:t>
      </w:r>
      <w:hyperlink r:id="rId21" w:tooltip="РККА" w:history="1">
        <w:r w:rsidRPr="0076686B">
          <w:rPr>
            <w:rFonts w:eastAsia="Times New Roman"/>
            <w:sz w:val="28"/>
            <w:szCs w:val="28"/>
            <w:lang w:eastAsia="ru-RU"/>
          </w:rPr>
          <w:t>Рабоче-крестьянской Красной Армии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Г. В. 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Вазетдинов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был призван </w:t>
      </w:r>
      <w:hyperlink r:id="rId22" w:tooltip="1929 год" w:history="1">
        <w:r w:rsidRPr="0076686B">
          <w:rPr>
            <w:rFonts w:eastAsia="Times New Roman"/>
            <w:sz w:val="28"/>
            <w:szCs w:val="28"/>
            <w:lang w:eastAsia="ru-RU"/>
          </w:rPr>
          <w:t>1929 году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. Служил в </w:t>
      </w:r>
      <w:hyperlink r:id="rId23" w:tooltip="Новороссийск" w:history="1">
        <w:r w:rsidRPr="0076686B">
          <w:rPr>
            <w:rFonts w:eastAsia="Times New Roman"/>
            <w:sz w:val="28"/>
            <w:szCs w:val="28"/>
            <w:lang w:eastAsia="ru-RU"/>
          </w:rPr>
          <w:t>Новороссийске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. В армии завершил семилетнее образование. Затем окончил школу младших командиров. Демобилизовавшись в октябре 1933 года, 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lastRenderedPageBreak/>
        <w:t>Гимазетдин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Вазетдинович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вернулся в родные места. Закончил 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Мензелинский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сельскохозяйственный техникум в </w:t>
      </w:r>
      <w:hyperlink r:id="rId24" w:tooltip="Мензелинск" w:history="1">
        <w:r w:rsidRPr="0076686B">
          <w:rPr>
            <w:rFonts w:eastAsia="Times New Roman"/>
            <w:sz w:val="28"/>
            <w:szCs w:val="28"/>
            <w:lang w:eastAsia="ru-RU"/>
          </w:rPr>
          <w:t>Мензелинске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. Некоторое время работал председателем колхоза имени В. М. Молотова в деревне </w:t>
      </w:r>
      <w:hyperlink r:id="rId25" w:tooltip="Старое Семиострово (страница отсутствует)" w:history="1">
        <w:r w:rsidRPr="0076686B">
          <w:rPr>
            <w:rFonts w:eastAsia="Times New Roman"/>
            <w:sz w:val="28"/>
            <w:szCs w:val="28"/>
            <w:lang w:eastAsia="ru-RU"/>
          </w:rPr>
          <w:t xml:space="preserve">Старое </w:t>
        </w:r>
        <w:proofErr w:type="spellStart"/>
        <w:r w:rsidRPr="0076686B">
          <w:rPr>
            <w:rFonts w:eastAsia="Times New Roman"/>
            <w:sz w:val="28"/>
            <w:szCs w:val="28"/>
            <w:lang w:eastAsia="ru-RU"/>
          </w:rPr>
          <w:t>Семиострово</w:t>
        </w:r>
        <w:proofErr w:type="spellEnd"/>
      </w:hyperlink>
      <w:r w:rsidRPr="0076686B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Калинского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(ныне </w:t>
      </w:r>
      <w:hyperlink r:id="rId26" w:tooltip="Актанышский район" w:history="1">
        <w:proofErr w:type="spellStart"/>
        <w:r w:rsidRPr="0076686B">
          <w:rPr>
            <w:rFonts w:eastAsia="Times New Roman"/>
            <w:sz w:val="28"/>
            <w:szCs w:val="28"/>
            <w:lang w:eastAsia="ru-RU"/>
          </w:rPr>
          <w:t>Актанышского</w:t>
        </w:r>
        <w:proofErr w:type="spellEnd"/>
      </w:hyperlink>
      <w:r w:rsidRPr="0076686B">
        <w:rPr>
          <w:rFonts w:eastAsia="Times New Roman"/>
          <w:sz w:val="28"/>
          <w:szCs w:val="28"/>
          <w:lang w:eastAsia="ru-RU"/>
        </w:rPr>
        <w:t xml:space="preserve">) района </w:t>
      </w:r>
      <w:hyperlink r:id="rId27" w:tooltip="Татарская АССР" w:history="1">
        <w:r w:rsidRPr="0076686B">
          <w:rPr>
            <w:rFonts w:eastAsia="Times New Roman"/>
            <w:sz w:val="28"/>
            <w:szCs w:val="28"/>
            <w:lang w:eastAsia="ru-RU"/>
          </w:rPr>
          <w:t>Татарской АССР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, затем снова ушёл в армию. В </w:t>
      </w:r>
      <w:hyperlink r:id="rId28" w:tooltip="1938 год" w:history="1">
        <w:r w:rsidRPr="0076686B">
          <w:rPr>
            <w:rFonts w:eastAsia="Times New Roman"/>
            <w:sz w:val="28"/>
            <w:szCs w:val="28"/>
            <w:lang w:eastAsia="ru-RU"/>
          </w:rPr>
          <w:t>1938 году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Г. В. 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Вазетдинов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окончил курсы </w:t>
      </w:r>
      <w:hyperlink r:id="rId29" w:tooltip="Младший лейтенант" w:history="1">
        <w:r w:rsidRPr="0076686B">
          <w:rPr>
            <w:rFonts w:eastAsia="Times New Roman"/>
            <w:sz w:val="28"/>
            <w:szCs w:val="28"/>
            <w:lang w:eastAsia="ru-RU"/>
          </w:rPr>
          <w:t>младших лейтенантов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. Служил командиром роты в </w:t>
      </w:r>
      <w:hyperlink r:id="rId30" w:tooltip="Казань" w:history="1">
        <w:r w:rsidRPr="0076686B">
          <w:rPr>
            <w:rFonts w:eastAsia="Times New Roman"/>
            <w:sz w:val="28"/>
            <w:szCs w:val="28"/>
            <w:lang w:eastAsia="ru-RU"/>
          </w:rPr>
          <w:t>Казани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в 330-м мотострелковом полку </w:t>
      </w:r>
      <w:hyperlink r:id="rId31" w:tooltip="86-я мотострелковая дивизия (страница отсутствует)" w:history="1">
        <w:r w:rsidRPr="0076686B">
          <w:rPr>
            <w:rFonts w:eastAsia="Times New Roman"/>
            <w:sz w:val="28"/>
            <w:szCs w:val="28"/>
            <w:lang w:eastAsia="ru-RU"/>
          </w:rPr>
          <w:t>86-й мотострелковой дивизии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</w:t>
      </w:r>
      <w:hyperlink r:id="rId32" w:tooltip="Приволжский военный округ" w:history="1">
        <w:r w:rsidRPr="0076686B">
          <w:rPr>
            <w:rFonts w:eastAsia="Times New Roman"/>
            <w:sz w:val="28"/>
            <w:szCs w:val="28"/>
            <w:lang w:eastAsia="ru-RU"/>
          </w:rPr>
          <w:t>Приволжского военного округа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. </w:t>
      </w:r>
    </w:p>
    <w:p w:rsidR="0076686B" w:rsidRDefault="0076686B" w:rsidP="0076686B">
      <w:pPr>
        <w:spacing w:before="0" w:after="0" w:line="276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76686B">
        <w:rPr>
          <w:rFonts w:eastAsia="Times New Roman"/>
          <w:sz w:val="28"/>
          <w:szCs w:val="28"/>
          <w:lang w:eastAsia="ru-RU"/>
        </w:rPr>
        <w:t>В середине января 1940 года дивизия, в которой служил младший лейтенант Г. В. 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Вазетдинов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, была переброшена в город </w:t>
      </w:r>
      <w:hyperlink r:id="rId33" w:tooltip="Кингисепп" w:history="1">
        <w:r w:rsidRPr="0076686B">
          <w:rPr>
            <w:rFonts w:eastAsia="Times New Roman"/>
            <w:sz w:val="28"/>
            <w:szCs w:val="28"/>
            <w:lang w:eastAsia="ru-RU"/>
          </w:rPr>
          <w:t>Кингисепп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</w:t>
      </w:r>
      <w:hyperlink r:id="rId34" w:tooltip="Ленинградская область" w:history="1">
        <w:r w:rsidRPr="0076686B">
          <w:rPr>
            <w:rFonts w:eastAsia="Times New Roman"/>
            <w:sz w:val="28"/>
            <w:szCs w:val="28"/>
            <w:lang w:eastAsia="ru-RU"/>
          </w:rPr>
          <w:t>Ленинградской области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, где начала подготовку к боевым действиям на </w:t>
      </w:r>
      <w:hyperlink r:id="rId35" w:tooltip="Карельский перешеек" w:history="1">
        <w:r w:rsidRPr="0076686B">
          <w:rPr>
            <w:rFonts w:eastAsia="Times New Roman"/>
            <w:sz w:val="28"/>
            <w:szCs w:val="28"/>
            <w:lang w:eastAsia="ru-RU"/>
          </w:rPr>
          <w:t>Карельском перешейке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. 22 февраля 1940 года она заняла позиции на острове 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Койвистосаари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, откуда в составе </w:t>
      </w:r>
      <w:hyperlink r:id="rId36" w:tooltip="28-й стрелковый корпус (страница отсутствует)" w:history="1">
        <w:r w:rsidRPr="0076686B">
          <w:rPr>
            <w:rFonts w:eastAsia="Times New Roman"/>
            <w:sz w:val="28"/>
            <w:szCs w:val="28"/>
            <w:lang w:eastAsia="ru-RU"/>
          </w:rPr>
          <w:t>28-го стрелкового корпуса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</w:t>
      </w:r>
      <w:hyperlink r:id="rId37" w:tooltip="7-я армия (СССР)" w:history="1">
        <w:r w:rsidRPr="0076686B">
          <w:rPr>
            <w:rFonts w:eastAsia="Times New Roman"/>
            <w:sz w:val="28"/>
            <w:szCs w:val="28"/>
            <w:lang w:eastAsia="ru-RU"/>
          </w:rPr>
          <w:t>7-й армии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</w:t>
      </w:r>
      <w:hyperlink r:id="rId38" w:tooltip="Северо-Западный фронт (Великая Отечественная война)" w:history="1">
        <w:r w:rsidRPr="0076686B">
          <w:rPr>
            <w:rFonts w:eastAsia="Times New Roman"/>
            <w:sz w:val="28"/>
            <w:szCs w:val="28"/>
            <w:lang w:eastAsia="ru-RU"/>
          </w:rPr>
          <w:t>Северо-Западного фронта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4 марта 1940 года совершила марш-бросок по льду</w:t>
      </w:r>
      <w:proofErr w:type="gramEnd"/>
      <w:r w:rsidRPr="0076686B">
        <w:rPr>
          <w:rFonts w:eastAsia="Times New Roman"/>
          <w:sz w:val="28"/>
          <w:szCs w:val="28"/>
          <w:lang w:eastAsia="ru-RU"/>
        </w:rPr>
        <w:t xml:space="preserve"> </w:t>
      </w:r>
      <w:hyperlink r:id="rId39" w:tooltip="Финский залив" w:history="1">
        <w:r w:rsidRPr="0076686B">
          <w:rPr>
            <w:rFonts w:eastAsia="Times New Roman"/>
            <w:sz w:val="28"/>
            <w:szCs w:val="28"/>
            <w:lang w:eastAsia="ru-RU"/>
          </w:rPr>
          <w:t>Финского залива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в тыл </w:t>
      </w:r>
      <w:hyperlink r:id="rId40" w:tooltip="Выборг" w:history="1">
        <w:r w:rsidRPr="0076686B">
          <w:rPr>
            <w:rFonts w:eastAsia="Times New Roman"/>
            <w:sz w:val="28"/>
            <w:szCs w:val="28"/>
            <w:lang w:eastAsia="ru-RU"/>
          </w:rPr>
          <w:t>Выборгского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укрепрайона финских войск. 5 марта 330 мотострелковый полк 86-й дивизии овладел полуостровом 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Питканиеми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. В бою за </w:t>
      </w:r>
      <w:hyperlink r:id="rId41" w:tooltip="Плацдарм" w:history="1">
        <w:r w:rsidRPr="0076686B">
          <w:rPr>
            <w:rFonts w:eastAsia="Times New Roman"/>
            <w:sz w:val="28"/>
            <w:szCs w:val="28"/>
            <w:lang w:eastAsia="ru-RU"/>
          </w:rPr>
          <w:t>плацдарм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младший лейтенант Г. В. 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Вазетдинов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заменил погибшего в бою пулемётчика, нанеся финнам существенный урон. Расширяя плацдарм, 330-й мотострелковый полк вышел к деревне 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Скиппари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, но был остановлен огнём вражеских </w:t>
      </w:r>
      <w:hyperlink r:id="rId42" w:tooltip="ДЗОТ" w:history="1">
        <w:proofErr w:type="spellStart"/>
        <w:r w:rsidRPr="0076686B">
          <w:rPr>
            <w:rFonts w:eastAsia="Times New Roman"/>
            <w:sz w:val="28"/>
            <w:szCs w:val="28"/>
            <w:lang w:eastAsia="ru-RU"/>
          </w:rPr>
          <w:t>ДЗОТов</w:t>
        </w:r>
        <w:proofErr w:type="spellEnd"/>
      </w:hyperlink>
      <w:r w:rsidRPr="0076686B">
        <w:rPr>
          <w:rFonts w:eastAsia="Times New Roman"/>
          <w:sz w:val="28"/>
          <w:szCs w:val="28"/>
          <w:lang w:eastAsia="ru-RU"/>
        </w:rPr>
        <w:t>. С двумя группами бойцов младший лейтенант В. Г. 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Вазетдинов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подобрался к пулеметным точкам и гранатами уничтожил их, после чего его рота ворвалась в траншеи противника и закрепилась на окраине населённого пункта. В ожесточённом бою за овладение деревней 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Скиппари</w:t>
      </w:r>
      <w:proofErr w:type="spellEnd"/>
      <w:r w:rsidRPr="0076686B">
        <w:rPr>
          <w:rFonts w:eastAsia="Times New Roman"/>
          <w:sz w:val="28"/>
          <w:szCs w:val="28"/>
          <w:vertAlign w:val="superscript"/>
          <w:lang w:eastAsia="ru-RU"/>
        </w:rPr>
        <w:fldChar w:fldCharType="begin"/>
      </w:r>
      <w:r w:rsidRPr="0076686B">
        <w:rPr>
          <w:rFonts w:eastAsia="Times New Roman"/>
          <w:sz w:val="28"/>
          <w:szCs w:val="28"/>
          <w:vertAlign w:val="superscript"/>
          <w:lang w:eastAsia="ru-RU"/>
        </w:rPr>
        <w:instrText xml:space="preserve"> HYPERLINK "https://ru.wikipedia.org/wiki/%D0%92%D0%B0%D0%B7%D0%B5%D1%82%D0%B4%D0%B8%D0%BD%D0%BE%D0%B2,_%D0%93%D0%B8%D0%BC%D0%B0%D0%B7%D0%B5%D1%82%D0%B4%D0%B8%D0%BD_%D0%92%D0%B0%D0%B7%D0%B5%D1%82%D0%B4%D0%B8%D0%BD%D0%BE%D0%B2%D0%B8%D1%87" \l "cite_note-МС-2" </w:instrText>
      </w:r>
      <w:r w:rsidRPr="0076686B">
        <w:rPr>
          <w:rFonts w:eastAsia="Times New Roman"/>
          <w:sz w:val="28"/>
          <w:szCs w:val="28"/>
          <w:vertAlign w:val="superscript"/>
          <w:lang w:eastAsia="ru-RU"/>
        </w:rPr>
        <w:fldChar w:fldCharType="separate"/>
      </w:r>
      <w:r w:rsidRPr="0076686B">
        <w:rPr>
          <w:rFonts w:eastAsia="Times New Roman"/>
          <w:sz w:val="28"/>
          <w:szCs w:val="28"/>
          <w:vertAlign w:val="superscript"/>
          <w:lang w:eastAsia="ru-RU"/>
        </w:rPr>
        <w:t>[2]</w:t>
      </w:r>
      <w:r w:rsidRPr="0076686B">
        <w:rPr>
          <w:rFonts w:eastAsia="Times New Roman"/>
          <w:sz w:val="28"/>
          <w:szCs w:val="28"/>
          <w:vertAlign w:val="superscript"/>
          <w:lang w:eastAsia="ru-RU"/>
        </w:rPr>
        <w:fldChar w:fldCharType="end"/>
      </w:r>
      <w:r w:rsidRPr="0076686B">
        <w:rPr>
          <w:rFonts w:eastAsia="Times New Roman"/>
          <w:sz w:val="28"/>
          <w:szCs w:val="28"/>
          <w:lang w:eastAsia="ru-RU"/>
        </w:rPr>
        <w:t xml:space="preserve"> 8 марта 1940 года 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Гимазетдин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Вазетдинович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геройски погиб. Похоронили его в братской могиле</w:t>
      </w:r>
      <w:hyperlink r:id="rId43" w:anchor="cite_note-3" w:history="1">
        <w:r w:rsidRPr="0076686B">
          <w:rPr>
            <w:rFonts w:eastAsia="Times New Roman"/>
            <w:sz w:val="28"/>
            <w:szCs w:val="28"/>
            <w:vertAlign w:val="superscript"/>
            <w:lang w:eastAsia="ru-RU"/>
          </w:rPr>
          <w:t>[3]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в </w:t>
      </w:r>
      <w:hyperlink r:id="rId44" w:tooltip="Кондратьево (Ленинградская область)" w:history="1">
        <w:r w:rsidRPr="0076686B">
          <w:rPr>
            <w:rFonts w:eastAsia="Times New Roman"/>
            <w:sz w:val="28"/>
            <w:szCs w:val="28"/>
            <w:lang w:eastAsia="ru-RU"/>
          </w:rPr>
          <w:t xml:space="preserve">деревне </w:t>
        </w:r>
        <w:proofErr w:type="spellStart"/>
        <w:r w:rsidRPr="0076686B">
          <w:rPr>
            <w:rFonts w:eastAsia="Times New Roman"/>
            <w:sz w:val="28"/>
            <w:szCs w:val="28"/>
            <w:lang w:eastAsia="ru-RU"/>
          </w:rPr>
          <w:t>Сяккиярви</w:t>
        </w:r>
        <w:proofErr w:type="spellEnd"/>
      </w:hyperlink>
      <w:r w:rsidRPr="0076686B">
        <w:rPr>
          <w:rFonts w:eastAsia="Times New Roman"/>
          <w:sz w:val="28"/>
          <w:szCs w:val="28"/>
          <w:lang w:eastAsia="ru-RU"/>
        </w:rPr>
        <w:t xml:space="preserve"> (ныне посёлок </w:t>
      </w:r>
      <w:hyperlink r:id="rId45" w:tooltip="Кондратьево (Ленинградская область)" w:history="1">
        <w:r w:rsidRPr="0076686B">
          <w:rPr>
            <w:rFonts w:eastAsia="Times New Roman"/>
            <w:sz w:val="28"/>
            <w:szCs w:val="28"/>
            <w:lang w:eastAsia="ru-RU"/>
          </w:rPr>
          <w:t>Кондратьево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</w:t>
      </w:r>
      <w:hyperlink r:id="rId46" w:tooltip="Выборгский район (Ленинградская область)" w:history="1">
        <w:r w:rsidRPr="0076686B">
          <w:rPr>
            <w:rFonts w:eastAsia="Times New Roman"/>
            <w:sz w:val="28"/>
            <w:szCs w:val="28"/>
            <w:lang w:eastAsia="ru-RU"/>
          </w:rPr>
          <w:t>Выборгского района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Ленинградской области). </w:t>
      </w:r>
    </w:p>
    <w:p w:rsidR="0076686B" w:rsidRPr="0076686B" w:rsidRDefault="0076686B" w:rsidP="0076686B">
      <w:pPr>
        <w:spacing w:before="0" w:after="0" w:line="276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76686B">
        <w:rPr>
          <w:rFonts w:eastAsia="Times New Roman"/>
          <w:sz w:val="28"/>
          <w:szCs w:val="28"/>
          <w:lang w:eastAsia="ru-RU"/>
        </w:rPr>
        <w:t xml:space="preserve">Указом Президиума </w:t>
      </w:r>
      <w:hyperlink r:id="rId47" w:tooltip="Верховный Совет СССР" w:history="1">
        <w:r w:rsidRPr="0076686B">
          <w:rPr>
            <w:rFonts w:eastAsia="Times New Roman"/>
            <w:sz w:val="28"/>
            <w:szCs w:val="28"/>
            <w:lang w:eastAsia="ru-RU"/>
          </w:rPr>
          <w:t>Верховного Совета СССР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от </w:t>
      </w:r>
      <w:hyperlink r:id="rId48" w:tooltip="21 марта" w:history="1">
        <w:r w:rsidRPr="0076686B">
          <w:rPr>
            <w:rFonts w:eastAsia="Times New Roman"/>
            <w:sz w:val="28"/>
            <w:szCs w:val="28"/>
            <w:lang w:eastAsia="ru-RU"/>
          </w:rPr>
          <w:t>21 марта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1940 года за «образцовое выполнение боевых заданий командования на фронте борьбы с финской </w:t>
      </w:r>
      <w:proofErr w:type="gramStart"/>
      <w:r w:rsidRPr="0076686B">
        <w:rPr>
          <w:rFonts w:eastAsia="Times New Roman"/>
          <w:sz w:val="28"/>
          <w:szCs w:val="28"/>
          <w:lang w:eastAsia="ru-RU"/>
        </w:rPr>
        <w:t>белогвардейщиной</w:t>
      </w:r>
      <w:proofErr w:type="gramEnd"/>
      <w:r w:rsidRPr="0076686B">
        <w:rPr>
          <w:rFonts w:eastAsia="Times New Roman"/>
          <w:sz w:val="28"/>
          <w:szCs w:val="28"/>
          <w:lang w:eastAsia="ru-RU"/>
        </w:rPr>
        <w:t xml:space="preserve"> и проявленные при этом отвагу и геройство» младший лейтенант 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Гимзетдин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Вазетдинов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посмертно был удостоен высокого звания </w:t>
      </w:r>
      <w:hyperlink r:id="rId49" w:tooltip="Герой Советского Союза" w:history="1">
        <w:r w:rsidRPr="0076686B">
          <w:rPr>
            <w:rFonts w:eastAsia="Times New Roman"/>
            <w:sz w:val="28"/>
            <w:szCs w:val="28"/>
            <w:lang w:eastAsia="ru-RU"/>
          </w:rPr>
          <w:t>Героя Советского Союза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. </w:t>
      </w:r>
    </w:p>
    <w:p w:rsidR="0076686B" w:rsidRPr="0076686B" w:rsidRDefault="0076686B" w:rsidP="0076686B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 w:rsidRPr="0076686B">
        <w:rPr>
          <w:rFonts w:eastAsia="Times New Roman"/>
          <w:b/>
          <w:bCs/>
          <w:sz w:val="36"/>
          <w:szCs w:val="36"/>
          <w:lang w:eastAsia="ru-RU"/>
        </w:rPr>
        <w:t>Награды</w:t>
      </w:r>
    </w:p>
    <w:p w:rsidR="0076686B" w:rsidRPr="0076686B" w:rsidRDefault="006C1615" w:rsidP="0076686B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/>
          <w:sz w:val="28"/>
          <w:szCs w:val="28"/>
          <w:lang w:eastAsia="ru-RU"/>
        </w:rPr>
      </w:pPr>
      <w:hyperlink r:id="rId50" w:tooltip="Медаль " w:history="1">
        <w:r w:rsidR="0076686B" w:rsidRPr="0076686B">
          <w:rPr>
            <w:rFonts w:eastAsia="Times New Roman"/>
            <w:sz w:val="28"/>
            <w:szCs w:val="28"/>
            <w:lang w:eastAsia="ru-RU"/>
          </w:rPr>
          <w:t>Медаль «Золотая Звезда»</w:t>
        </w:r>
      </w:hyperlink>
      <w:r w:rsidR="0076686B" w:rsidRPr="0076686B">
        <w:rPr>
          <w:rFonts w:eastAsia="Times New Roman"/>
          <w:sz w:val="28"/>
          <w:szCs w:val="28"/>
          <w:lang w:eastAsia="ru-RU"/>
        </w:rPr>
        <w:t xml:space="preserve"> (21.03.1940, посмертно).</w:t>
      </w:r>
    </w:p>
    <w:p w:rsidR="0076686B" w:rsidRPr="0076686B" w:rsidRDefault="006C1615" w:rsidP="0076686B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/>
          <w:sz w:val="28"/>
          <w:szCs w:val="28"/>
          <w:lang w:eastAsia="ru-RU"/>
        </w:rPr>
      </w:pPr>
      <w:hyperlink r:id="rId51" w:tooltip="Орден Ленина" w:history="1">
        <w:r w:rsidR="0076686B" w:rsidRPr="0076686B">
          <w:rPr>
            <w:rFonts w:eastAsia="Times New Roman"/>
            <w:sz w:val="28"/>
            <w:szCs w:val="28"/>
            <w:lang w:eastAsia="ru-RU"/>
          </w:rPr>
          <w:t>Орден Ленина</w:t>
        </w:r>
      </w:hyperlink>
      <w:r w:rsidR="0076686B" w:rsidRPr="0076686B">
        <w:rPr>
          <w:rFonts w:eastAsia="Times New Roman"/>
          <w:sz w:val="28"/>
          <w:szCs w:val="28"/>
          <w:lang w:eastAsia="ru-RU"/>
        </w:rPr>
        <w:t xml:space="preserve"> (21.03.1940, посмертно).</w:t>
      </w:r>
    </w:p>
    <w:p w:rsidR="0076686B" w:rsidRPr="0076686B" w:rsidRDefault="0076686B" w:rsidP="0076686B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 w:rsidRPr="0076686B">
        <w:rPr>
          <w:rFonts w:eastAsia="Times New Roman"/>
          <w:b/>
          <w:bCs/>
          <w:sz w:val="36"/>
          <w:szCs w:val="36"/>
          <w:lang w:eastAsia="ru-RU"/>
        </w:rPr>
        <w:t>Память</w:t>
      </w:r>
    </w:p>
    <w:p w:rsidR="0076686B" w:rsidRPr="0076686B" w:rsidRDefault="0076686B" w:rsidP="0076686B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eastAsia="Times New Roman"/>
          <w:sz w:val="28"/>
          <w:szCs w:val="28"/>
          <w:lang w:eastAsia="ru-RU"/>
        </w:rPr>
      </w:pPr>
      <w:r w:rsidRPr="0076686B">
        <w:rPr>
          <w:rFonts w:eastAsia="Times New Roman"/>
          <w:sz w:val="28"/>
          <w:szCs w:val="28"/>
          <w:lang w:eastAsia="ru-RU"/>
        </w:rPr>
        <w:t>Памятник Герою Советского Союза В. Г. 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Вазетдинову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установлен в деревне 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Исансупово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Муслюмовского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района Республики Татарстан.</w:t>
      </w:r>
    </w:p>
    <w:p w:rsidR="0076686B" w:rsidRPr="0076686B" w:rsidRDefault="0076686B" w:rsidP="0076686B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eastAsia="Times New Roman"/>
          <w:sz w:val="28"/>
          <w:szCs w:val="28"/>
          <w:lang w:eastAsia="ru-RU"/>
        </w:rPr>
      </w:pPr>
      <w:r w:rsidRPr="0076686B">
        <w:rPr>
          <w:rFonts w:eastAsia="Times New Roman"/>
          <w:sz w:val="28"/>
          <w:szCs w:val="28"/>
          <w:lang w:eastAsia="ru-RU"/>
        </w:rPr>
        <w:lastRenderedPageBreak/>
        <w:t>Бюст Героя Советского Союза В. Г. 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Вазетдинова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установлен в городе </w:t>
      </w:r>
      <w:hyperlink r:id="rId52" w:tooltip="Елабуга" w:history="1">
        <w:r w:rsidRPr="0076686B">
          <w:rPr>
            <w:rFonts w:eastAsia="Times New Roman"/>
            <w:sz w:val="28"/>
            <w:szCs w:val="28"/>
            <w:lang w:eastAsia="ru-RU"/>
          </w:rPr>
          <w:t>Елабуга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Республики Татарстан.</w:t>
      </w:r>
    </w:p>
    <w:p w:rsidR="0076686B" w:rsidRPr="0076686B" w:rsidRDefault="0076686B" w:rsidP="0076686B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eastAsia="Times New Roman"/>
          <w:sz w:val="28"/>
          <w:szCs w:val="28"/>
          <w:lang w:eastAsia="ru-RU"/>
        </w:rPr>
      </w:pPr>
      <w:r w:rsidRPr="0076686B">
        <w:rPr>
          <w:rFonts w:eastAsia="Times New Roman"/>
          <w:sz w:val="28"/>
          <w:szCs w:val="28"/>
          <w:lang w:eastAsia="ru-RU"/>
        </w:rPr>
        <w:t xml:space="preserve">Мемориальная доска в память о 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Вазетдинове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установлена </w:t>
      </w:r>
      <w:hyperlink r:id="rId53" w:tooltip="Российское военно-историческое общество" w:history="1">
        <w:r w:rsidRPr="0076686B">
          <w:rPr>
            <w:rFonts w:eastAsia="Times New Roman"/>
            <w:sz w:val="28"/>
            <w:szCs w:val="28"/>
            <w:lang w:eastAsia="ru-RU"/>
          </w:rPr>
          <w:t>Российским военно-историческим обществом</w:t>
        </w:r>
      </w:hyperlink>
      <w:r w:rsidRPr="0076686B">
        <w:rPr>
          <w:rFonts w:eastAsia="Times New Roman"/>
          <w:sz w:val="28"/>
          <w:szCs w:val="28"/>
          <w:lang w:eastAsia="ru-RU"/>
        </w:rPr>
        <w:t xml:space="preserve"> на здании Татаро-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Булярской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средней школы </w:t>
      </w:r>
      <w:proofErr w:type="spellStart"/>
      <w:r w:rsidRPr="0076686B">
        <w:rPr>
          <w:rFonts w:eastAsia="Times New Roman"/>
          <w:sz w:val="28"/>
          <w:szCs w:val="28"/>
          <w:lang w:eastAsia="ru-RU"/>
        </w:rPr>
        <w:t>Муслюмовского</w:t>
      </w:r>
      <w:proofErr w:type="spellEnd"/>
      <w:r w:rsidRPr="0076686B">
        <w:rPr>
          <w:rFonts w:eastAsia="Times New Roman"/>
          <w:sz w:val="28"/>
          <w:szCs w:val="28"/>
          <w:lang w:eastAsia="ru-RU"/>
        </w:rPr>
        <w:t xml:space="preserve"> района, где он учился.</w:t>
      </w:r>
    </w:p>
    <w:p w:rsidR="0076686B" w:rsidRDefault="0076686B"/>
    <w:sectPr w:rsidR="0076686B" w:rsidSect="006C1615">
      <w:pgSz w:w="17338" w:h="11906" w:orient="landscape"/>
      <w:pgMar w:top="720" w:right="720" w:bottom="720" w:left="720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35494"/>
    <w:multiLevelType w:val="multilevel"/>
    <w:tmpl w:val="F6D01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DB3611"/>
    <w:multiLevelType w:val="multilevel"/>
    <w:tmpl w:val="BE1A5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86B"/>
    <w:rsid w:val="00013F26"/>
    <w:rsid w:val="001C7E73"/>
    <w:rsid w:val="005A61DF"/>
    <w:rsid w:val="006C1615"/>
    <w:rsid w:val="0076686B"/>
    <w:rsid w:val="008517E8"/>
    <w:rsid w:val="0086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before="-1" w:after="-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1DF"/>
  </w:style>
  <w:style w:type="paragraph" w:styleId="1">
    <w:name w:val="heading 1"/>
    <w:basedOn w:val="a"/>
    <w:next w:val="a"/>
    <w:link w:val="10"/>
    <w:qFormat/>
    <w:rsid w:val="005A61D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A61DF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nhideWhenUsed/>
    <w:qFormat/>
    <w:rsid w:val="005A61D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5A61D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5A61DF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5A61D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5A61DF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rsid w:val="005A61DF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A61DF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5A61DF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rsid w:val="005A61D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5A61D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A61D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A61DF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5A61DF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rsid w:val="005A61DF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uiPriority w:val="99"/>
    <w:qFormat/>
    <w:rsid w:val="005A61DF"/>
    <w:rPr>
      <w:rFonts w:cs="Times New Roman"/>
      <w:i/>
    </w:rPr>
  </w:style>
  <w:style w:type="paragraph" w:styleId="a4">
    <w:name w:val="List Paragraph"/>
    <w:basedOn w:val="a"/>
    <w:uiPriority w:val="99"/>
    <w:qFormat/>
    <w:rsid w:val="005A61D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686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686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6686B"/>
    <w:pPr>
      <w:spacing w:before="100" w:beforeAutospacing="1" w:after="360" w:line="240" w:lineRule="auto"/>
    </w:pPr>
    <w:rPr>
      <w:rFonts w:eastAsia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locked/>
    <w:rsid w:val="0076686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before="-1" w:after="-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1DF"/>
  </w:style>
  <w:style w:type="paragraph" w:styleId="1">
    <w:name w:val="heading 1"/>
    <w:basedOn w:val="a"/>
    <w:next w:val="a"/>
    <w:link w:val="10"/>
    <w:qFormat/>
    <w:rsid w:val="005A61D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A61DF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nhideWhenUsed/>
    <w:qFormat/>
    <w:rsid w:val="005A61D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5A61D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5A61DF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5A61D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5A61DF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rsid w:val="005A61DF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A61DF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5A61DF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rsid w:val="005A61D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5A61D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A61D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A61DF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5A61DF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rsid w:val="005A61DF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uiPriority w:val="99"/>
    <w:qFormat/>
    <w:rsid w:val="005A61DF"/>
    <w:rPr>
      <w:rFonts w:cs="Times New Roman"/>
      <w:i/>
    </w:rPr>
  </w:style>
  <w:style w:type="paragraph" w:styleId="a4">
    <w:name w:val="List Paragraph"/>
    <w:basedOn w:val="a"/>
    <w:uiPriority w:val="99"/>
    <w:qFormat/>
    <w:rsid w:val="005A61D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686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686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6686B"/>
    <w:pPr>
      <w:spacing w:before="100" w:beforeAutospacing="1" w:after="360" w:line="240" w:lineRule="auto"/>
    </w:pPr>
    <w:rPr>
      <w:rFonts w:eastAsia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locked/>
    <w:rsid w:val="007668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2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95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07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0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4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29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65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2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A0%D0%B5%D1%81%D0%BF%D1%83%D0%B1%D0%BB%D0%B8%D0%BA%D0%B0_%D0%A2%D0%B0%D1%82%D0%B0%D1%80%D1%81%D1%82%D0%B0%D0%BD" TargetMode="External"/><Relationship Id="rId18" Type="http://schemas.openxmlformats.org/officeDocument/2006/relationships/hyperlink" Target="https://ru.wikipedia.org/wiki/%D0%9F%D0%B5%D1%80%D0%B2%D0%B0%D1%8F_%D0%BC%D0%B8%D1%80%D0%BE%D0%B2%D0%B0%D1%8F_%D0%B2%D0%BE%D0%B9%D0%BD%D0%B0" TargetMode="External"/><Relationship Id="rId26" Type="http://schemas.openxmlformats.org/officeDocument/2006/relationships/hyperlink" Target="https://ru.wikipedia.org/wiki/%D0%90%D0%BA%D1%82%D0%B0%D0%BD%D1%8B%D1%88%D1%81%D0%BA%D0%B8%D0%B9_%D1%80%D0%B0%D0%B9%D0%BE%D0%BD" TargetMode="External"/><Relationship Id="rId39" Type="http://schemas.openxmlformats.org/officeDocument/2006/relationships/hyperlink" Target="https://ru.wikipedia.org/wiki/%D0%A4%D0%B8%D0%BD%D1%81%D0%BA%D0%B8%D0%B9_%D0%B7%D0%B0%D0%BB%D0%B8%D0%B2" TargetMode="External"/><Relationship Id="rId21" Type="http://schemas.openxmlformats.org/officeDocument/2006/relationships/hyperlink" Target="https://ru.wikipedia.org/wiki/%D0%A0%D0%9A%D0%9A%D0%90" TargetMode="External"/><Relationship Id="rId34" Type="http://schemas.openxmlformats.org/officeDocument/2006/relationships/hyperlink" Target="https://ru.wikipedia.org/wiki/%D0%9B%D0%B5%D0%BD%D0%B8%D0%BD%D0%B3%D1%80%D0%B0%D0%B4%D1%81%D0%BA%D0%B0%D1%8F_%D0%BE%D0%B1%D0%BB%D0%B0%D1%81%D1%82%D1%8C" TargetMode="External"/><Relationship Id="rId42" Type="http://schemas.openxmlformats.org/officeDocument/2006/relationships/hyperlink" Target="https://ru.wikipedia.org/wiki/%D0%94%D0%97%D0%9E%D0%A2" TargetMode="External"/><Relationship Id="rId47" Type="http://schemas.openxmlformats.org/officeDocument/2006/relationships/hyperlink" Target="https://ru.wikipedia.org/wiki/%D0%92%D0%B5%D1%80%D1%85%D0%BE%D0%B2%D0%BD%D1%8B%D0%B9_%D0%A1%D0%BE%D0%B2%D0%B5%D1%82_%D0%A1%D0%A1%D0%A1%D0%A0" TargetMode="External"/><Relationship Id="rId50" Type="http://schemas.openxmlformats.org/officeDocument/2006/relationships/hyperlink" Target="https://ru.wikipedia.org/wiki/%D0%9C%D0%B5%D0%B4%D0%B0%D0%BB%D1%8C_%C2%AB%D0%97%D0%BE%D0%BB%D0%BE%D1%82%D0%B0%D1%8F_%D0%97%D0%B2%D0%B5%D0%B7%D0%B4%D0%B0%C2%BB_(%D0%A1%D0%A1%D0%A1%D0%A0)" TargetMode="External"/><Relationship Id="rId55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hyperlink" Target="https://ru.wikipedia.org/wiki/%D0%9C%D1%83%D1%81%D0%BB%D1%8E%D0%BC%D0%BE%D0%B2%D1%81%D0%BA%D0%B8%D0%B9_%D1%80%D0%B0%D0%B9%D0%BE%D0%BD" TargetMode="External"/><Relationship Id="rId17" Type="http://schemas.openxmlformats.org/officeDocument/2006/relationships/hyperlink" Target="https://ru.wikipedia.org/wiki/%D0%92%D0%B0%D0%B7%D0%B5%D1%82%D0%B4%D0%B8%D0%BD%D0%BE%D0%B2,_%D0%93%D0%B8%D0%BC%D0%B0%D0%B7%D0%B5%D1%82%D0%B4%D0%B8%D0%BD_%D0%92%D0%B0%D0%B7%D0%B5%D1%82%D0%B4%D0%B8%D0%BD%D0%BE%D0%B2%D0%B8%D1%87" TargetMode="External"/><Relationship Id="rId25" Type="http://schemas.openxmlformats.org/officeDocument/2006/relationships/hyperlink" Target="https://ru.wikipedia.org/w/index.php?title=%D0%A1%D1%82%D0%B0%D1%80%D0%BE%D0%B5_%D0%A1%D0%B5%D0%BC%D0%B8%D0%BE%D1%81%D1%82%D1%80%D0%BE%D0%B2%D0%BE&amp;action=edit&amp;redlink=1" TargetMode="External"/><Relationship Id="rId33" Type="http://schemas.openxmlformats.org/officeDocument/2006/relationships/hyperlink" Target="https://ru.wikipedia.org/wiki/%D0%9A%D0%B8%D0%BD%D0%B3%D0%B8%D1%81%D0%B5%D0%BF%D0%BF" TargetMode="External"/><Relationship Id="rId38" Type="http://schemas.openxmlformats.org/officeDocument/2006/relationships/hyperlink" Target="https://ru.wikipedia.org/wiki/%D0%A1%D0%B5%D0%B2%D0%B5%D1%80%D0%BE-%D0%97%D0%B0%D0%BF%D0%B0%D0%B4%D0%BD%D1%8B%D0%B9_%D1%84%D1%80%D0%BE%D0%BD%D1%82_(%D0%92%D0%B5%D0%BB%D0%B8%D0%BA%D0%B0%D1%8F_%D0%9E%D1%82%D0%B5%D1%87%D0%B5%D1%81%D1%82%D0%B2%D0%B5%D0%BD%D0%BD%D0%B0%D1%8F_%D0%B2%D0%BE%D0%B9%D0%BD%D0%B0)" TargetMode="External"/><Relationship Id="rId46" Type="http://schemas.openxmlformats.org/officeDocument/2006/relationships/hyperlink" Target="https://ru.wikipedia.org/wiki/%D0%92%D1%8B%D0%B1%D0%BE%D1%80%D0%B3%D1%81%D0%BA%D0%B8%D0%B9_%D1%80%D0%B0%D0%B9%D0%BE%D0%BD_(%D0%9B%D0%B5%D0%BD%D0%B8%D0%BD%D0%B3%D1%80%D0%B0%D0%B4%D1%81%D0%BA%D0%B0%D1%8F_%D0%BE%D0%B1%D0%BB%D0%B0%D1%81%D1%82%D1%8C)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2%D0%B0%D1%82%D0%B0%D1%80%D1%8B" TargetMode="External"/><Relationship Id="rId20" Type="http://schemas.openxmlformats.org/officeDocument/2006/relationships/hyperlink" Target="https://ru.wikipedia.org/wiki/%D0%9A%D0%BE%D0%BB%D1%85%D0%BE%D0%B7" TargetMode="External"/><Relationship Id="rId29" Type="http://schemas.openxmlformats.org/officeDocument/2006/relationships/hyperlink" Target="https://ru.wikipedia.org/wiki/%D0%9C%D0%BB%D0%B0%D0%B4%D1%88%D0%B8%D0%B9_%D0%BB%D0%B5%D0%B9%D1%82%D0%B5%D0%BD%D0%B0%D0%BD%D1%82" TargetMode="External"/><Relationship Id="rId41" Type="http://schemas.openxmlformats.org/officeDocument/2006/relationships/hyperlink" Target="https://ru.wikipedia.org/wiki/%D0%9F%D0%BB%D0%B0%D1%86%D0%B4%D0%B0%D1%80%D0%BC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ru.wikipedia.org/wiki/%D0%A0%D0%BE%D1%81%D1%81%D0%B8%D0%B9%D1%81%D0%BA%D0%B0%D1%8F_%D0%B8%D0%BC%D0%BF%D0%B5%D1%80%D0%B8%D1%8F" TargetMode="External"/><Relationship Id="rId24" Type="http://schemas.openxmlformats.org/officeDocument/2006/relationships/hyperlink" Target="https://ru.wikipedia.org/wiki/%D0%9C%D0%B5%D0%BD%D0%B7%D0%B5%D0%BB%D0%B8%D0%BD%D1%81%D0%BA" TargetMode="External"/><Relationship Id="rId32" Type="http://schemas.openxmlformats.org/officeDocument/2006/relationships/hyperlink" Target="https://ru.wikipedia.org/wiki/%D0%9F%D1%80%D0%B8%D0%B2%D0%BE%D0%BB%D0%B6%D1%81%D0%BA%D0%B8%D0%B9_%D0%B2%D0%BE%D0%B5%D0%BD%D0%BD%D1%8B%D0%B9_%D0%BE%D0%BA%D1%80%D1%83%D0%B3" TargetMode="External"/><Relationship Id="rId37" Type="http://schemas.openxmlformats.org/officeDocument/2006/relationships/hyperlink" Target="https://ru.wikipedia.org/wiki/7-%D1%8F_%D0%B0%D1%80%D0%BC%D0%B8%D1%8F_(%D0%A1%D0%A1%D0%A1%D0%A0)" TargetMode="External"/><Relationship Id="rId40" Type="http://schemas.openxmlformats.org/officeDocument/2006/relationships/hyperlink" Target="https://ru.wikipedia.org/wiki/%D0%92%D1%8B%D0%B1%D0%BE%D1%80%D0%B3" TargetMode="External"/><Relationship Id="rId45" Type="http://schemas.openxmlformats.org/officeDocument/2006/relationships/hyperlink" Target="https://ru.wikipedia.org/wiki/%D0%9A%D0%BE%D0%BD%D0%B4%D1%80%D0%B0%D1%82%D1%8C%D0%B5%D0%B2%D0%BE_(%D0%9B%D0%B5%D0%BD%D0%B8%D0%BD%D0%B3%D1%80%D0%B0%D0%B4%D1%81%D0%BA%D0%B0%D1%8F_%D0%BE%D0%B1%D0%BB%D0%B0%D1%81%D1%82%D1%8C)" TargetMode="External"/><Relationship Id="rId53" Type="http://schemas.openxmlformats.org/officeDocument/2006/relationships/hyperlink" Target="https://ru.wikipedia.org/wiki/%D0%A0%D0%BE%D1%81%D1%81%D0%B8%D0%B9%D1%81%D0%BA%D0%BE%D0%B5_%D0%B2%D0%BE%D0%B5%D0%BD%D0%BD%D0%BE-%D0%B8%D1%81%D1%82%D0%BE%D1%80%D0%B8%D1%87%D0%B5%D1%81%D0%BA%D0%BE%D0%B5_%D0%BE%D0%B1%D1%89%D0%B5%D1%81%D1%82%D0%B2%D0%B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A%D1%80%D0%B5%D1%81%D1%82%D1%8C%D1%8F%D0%BD%D0%B8%D0%BD" TargetMode="External"/><Relationship Id="rId23" Type="http://schemas.openxmlformats.org/officeDocument/2006/relationships/hyperlink" Target="https://ru.wikipedia.org/wiki/%D0%9D%D0%BE%D0%B2%D0%BE%D1%80%D0%BE%D1%81%D1%81%D0%B8%D0%B9%D1%81%D0%BA" TargetMode="External"/><Relationship Id="rId28" Type="http://schemas.openxmlformats.org/officeDocument/2006/relationships/hyperlink" Target="https://ru.wikipedia.org/wiki/1938_%D0%B3%D0%BE%D0%B4" TargetMode="External"/><Relationship Id="rId36" Type="http://schemas.openxmlformats.org/officeDocument/2006/relationships/hyperlink" Target="https://ru.wikipedia.org/w/index.php?title=28-%D0%B9_%D1%81%D1%82%D1%80%D0%B5%D0%BB%D0%BA%D0%BE%D0%B2%D1%8B%D0%B9_%D0%BA%D0%BE%D1%80%D0%BF%D1%83%D1%81&amp;action=edit&amp;redlink=1" TargetMode="External"/><Relationship Id="rId49" Type="http://schemas.openxmlformats.org/officeDocument/2006/relationships/hyperlink" Target="https://ru.wikipedia.org/wiki/%D0%93%D0%B5%D1%80%D0%BE%D0%B9_%D0%A1%D0%BE%D0%B2%D0%B5%D1%82%D1%81%D0%BA%D0%BE%D0%B3%D0%BE_%D0%A1%D0%BE%D1%8E%D0%B7%D0%B0" TargetMode="External"/><Relationship Id="rId10" Type="http://schemas.openxmlformats.org/officeDocument/2006/relationships/hyperlink" Target="https://ru.wikipedia.org/wiki/%D0%A3%D1%84%D0%B8%D0%BC%D1%81%D0%BA%D0%B0%D1%8F_%D0%B3%D1%83%D0%B1%D0%B5%D1%80%D0%BD%D0%B8%D1%8F" TargetMode="External"/><Relationship Id="rId19" Type="http://schemas.openxmlformats.org/officeDocument/2006/relationships/hyperlink" Target="https://ru.wikipedia.org/w/index.php?title=%D0%A2%D0%B0%D1%82%D0%B0%D1%80%D1%81%D0%BA%D0%BE%D0%B5_%D0%91%D1%83%D0%BB%D1%8F%D1%80%D0%BE%D0%B2%D0%BE&amp;action=edit&amp;redlink=1" TargetMode="External"/><Relationship Id="rId31" Type="http://schemas.openxmlformats.org/officeDocument/2006/relationships/hyperlink" Target="https://ru.wikipedia.org/w/index.php?title=86-%D1%8F_%D0%BC%D0%BE%D1%82%D0%BE%D1%81%D1%82%D1%80%D0%B5%D0%BB%D0%BA%D0%BE%D0%B2%D0%B0%D1%8F_%D0%B4%D0%B8%D0%B2%D0%B8%D0%B7%D0%B8%D1%8F&amp;action=edit&amp;redlink=1" TargetMode="External"/><Relationship Id="rId44" Type="http://schemas.openxmlformats.org/officeDocument/2006/relationships/hyperlink" Target="https://ru.wikipedia.org/wiki/%D0%9A%D0%BE%D0%BD%D0%B4%D1%80%D0%B0%D1%82%D1%8C%D0%B5%D0%B2%D0%BE_(%D0%9B%D0%B5%D0%BD%D0%B8%D0%BD%D0%B3%D1%80%D0%B0%D0%B4%D1%81%D0%BA%D0%B0%D1%8F_%D0%BE%D0%B1%D0%BB%D0%B0%D1%81%D1%82%D1%8C)" TargetMode="External"/><Relationship Id="rId52" Type="http://schemas.openxmlformats.org/officeDocument/2006/relationships/hyperlink" Target="https://ru.wikipedia.org/wiki/%D0%95%D0%BB%D0%B0%D0%B1%D1%83%D0%B3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C%D0%B5%D0%BD%D0%B7%D0%B5%D0%BB%D0%B8%D0%BD%D1%81%D0%BA%D0%B8%D0%B9_%D1%83%D0%B5%D0%B7%D0%B4" TargetMode="External"/><Relationship Id="rId14" Type="http://schemas.openxmlformats.org/officeDocument/2006/relationships/hyperlink" Target="https://ru.wikipedia.org/wiki/%D0%A0%D0%BE%D1%81%D1%81%D0%B8%D0%B9%D1%81%D0%BA%D0%B0%D1%8F_%D0%A4%D0%B5%D0%B4%D0%B5%D1%80%D0%B0%D1%86%D0%B8%D1%8F" TargetMode="External"/><Relationship Id="rId22" Type="http://schemas.openxmlformats.org/officeDocument/2006/relationships/hyperlink" Target="https://ru.wikipedia.org/wiki/1929_%D0%B3%D0%BE%D0%B4" TargetMode="External"/><Relationship Id="rId27" Type="http://schemas.openxmlformats.org/officeDocument/2006/relationships/hyperlink" Target="https://ru.wikipedia.org/wiki/%D0%A2%D0%B0%D1%82%D0%B0%D1%80%D1%81%D0%BA%D0%B0%D1%8F_%D0%90%D0%A1%D0%A1%D0%A0" TargetMode="External"/><Relationship Id="rId30" Type="http://schemas.openxmlformats.org/officeDocument/2006/relationships/hyperlink" Target="https://ru.wikipedia.org/wiki/%D0%9A%D0%B0%D0%B7%D0%B0%D0%BD%D1%8C" TargetMode="External"/><Relationship Id="rId35" Type="http://schemas.openxmlformats.org/officeDocument/2006/relationships/hyperlink" Target="https://ru.wikipedia.org/wiki/%D0%9A%D0%B0%D1%80%D0%B5%D0%BB%D1%8C%D1%81%D0%BA%D0%B8%D0%B9_%D0%BF%D0%B5%D1%80%D0%B5%D1%88%D0%B5%D0%B5%D0%BA" TargetMode="External"/><Relationship Id="rId43" Type="http://schemas.openxmlformats.org/officeDocument/2006/relationships/hyperlink" Target="https://ru.wikipedia.org/wiki/%D0%92%D0%B0%D0%B7%D0%B5%D1%82%D0%B4%D0%B8%D0%BD%D0%BE%D0%B2,_%D0%93%D0%B8%D0%BC%D0%B0%D0%B7%D0%B5%D1%82%D0%B4%D0%B8%D0%BD_%D0%92%D0%B0%D0%B7%D0%B5%D1%82%D0%B4%D0%B8%D0%BD%D0%BE%D0%B2%D0%B8%D1%87" TargetMode="External"/><Relationship Id="rId48" Type="http://schemas.openxmlformats.org/officeDocument/2006/relationships/hyperlink" Target="https://ru.wikipedia.org/wiki/21_%D0%BC%D0%B0%D1%80%D1%82%D0%B0" TargetMode="External"/><Relationship Id="rId8" Type="http://schemas.openxmlformats.org/officeDocument/2006/relationships/hyperlink" Target="https://ru.wikipedia.org/w/index.php?title=%D0%98%D1%81%D0%B0%D0%BD%D1%81%D1%83%D0%BF%D0%BE%D0%B2%D0%BE&amp;action=edit&amp;redlink=1" TargetMode="External"/><Relationship Id="rId51" Type="http://schemas.openxmlformats.org/officeDocument/2006/relationships/hyperlink" Target="https://ru.wikipedia.org/wiki/%D0%9E%D1%80%D0%B4%D0%B5%D0%BD_%D0%9B%D0%B5%D0%BD%D0%B8%D0%BD%D0%B0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1758</Words>
  <Characters>10024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 №6</dc:creator>
  <cp:lastModifiedBy>Библиотека №6</cp:lastModifiedBy>
  <cp:revision>3</cp:revision>
  <dcterms:created xsi:type="dcterms:W3CDTF">2020-02-21T08:46:00Z</dcterms:created>
  <dcterms:modified xsi:type="dcterms:W3CDTF">2020-04-10T10:54:00Z</dcterms:modified>
</cp:coreProperties>
</file>